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36" w:rsidRPr="00C84918" w:rsidRDefault="006D3636" w:rsidP="006D3636">
      <w:pPr>
        <w:jc w:val="center"/>
        <w:rPr>
          <w:rFonts w:ascii="Arial" w:hAnsi="Arial" w:cs="Arial"/>
          <w:b/>
          <w:sz w:val="22"/>
          <w:szCs w:val="22"/>
        </w:rPr>
      </w:pPr>
      <w:r w:rsidRPr="00C84918">
        <w:rPr>
          <w:rFonts w:ascii="Arial" w:hAnsi="Arial" w:cs="Arial"/>
          <w:b/>
          <w:sz w:val="22"/>
          <w:szCs w:val="22"/>
        </w:rPr>
        <w:t xml:space="preserve">Программа категории «С» </w:t>
      </w:r>
    </w:p>
    <w:p w:rsidR="006D3636" w:rsidRPr="001E5AF1" w:rsidRDefault="006D3636" w:rsidP="006D3636">
      <w:pPr>
        <w:jc w:val="center"/>
        <w:rPr>
          <w:b/>
          <w:sz w:val="18"/>
          <w:szCs w:val="18"/>
        </w:rPr>
      </w:pPr>
    </w:p>
    <w:p w:rsidR="006D3636" w:rsidRPr="006D3636" w:rsidRDefault="006D3636" w:rsidP="006D3636">
      <w:pPr>
        <w:rPr>
          <w:rFonts w:ascii="Arial" w:hAnsi="Arial" w:cs="Arial"/>
          <w:sz w:val="22"/>
          <w:szCs w:val="22"/>
        </w:rPr>
      </w:pPr>
      <w:r w:rsidRPr="00C84918">
        <w:rPr>
          <w:rFonts w:ascii="Arial" w:hAnsi="Arial" w:cs="Arial"/>
          <w:sz w:val="22"/>
          <w:szCs w:val="22"/>
        </w:rPr>
        <w:t xml:space="preserve">Продолжительность обучения – 124 </w:t>
      </w:r>
      <w:proofErr w:type="spellStart"/>
      <w:r w:rsidRPr="00C84918">
        <w:rPr>
          <w:rFonts w:ascii="Arial" w:hAnsi="Arial" w:cs="Arial"/>
          <w:sz w:val="22"/>
          <w:szCs w:val="22"/>
        </w:rPr>
        <w:t>часа</w:t>
      </w:r>
      <w:proofErr w:type="gramStart"/>
      <w:r w:rsidRPr="00C84918">
        <w:rPr>
          <w:rFonts w:ascii="Arial" w:hAnsi="Arial" w:cs="Arial"/>
          <w:sz w:val="22"/>
          <w:szCs w:val="22"/>
        </w:rPr>
        <w:t>.Ф</w:t>
      </w:r>
      <w:proofErr w:type="gramEnd"/>
      <w:r w:rsidRPr="00C84918">
        <w:rPr>
          <w:rFonts w:ascii="Arial" w:hAnsi="Arial" w:cs="Arial"/>
          <w:sz w:val="22"/>
          <w:szCs w:val="22"/>
        </w:rPr>
        <w:t>орма</w:t>
      </w:r>
      <w:proofErr w:type="spellEnd"/>
      <w:r w:rsidRPr="00C84918">
        <w:rPr>
          <w:rFonts w:ascii="Arial" w:hAnsi="Arial" w:cs="Arial"/>
          <w:sz w:val="22"/>
          <w:szCs w:val="22"/>
        </w:rPr>
        <w:t xml:space="preserve"> обучения – </w:t>
      </w:r>
      <w:proofErr w:type="spellStart"/>
      <w:r w:rsidRPr="00C84918">
        <w:rPr>
          <w:rFonts w:ascii="Arial" w:hAnsi="Arial" w:cs="Arial"/>
          <w:sz w:val="22"/>
          <w:szCs w:val="22"/>
        </w:rPr>
        <w:t>очная.Режим</w:t>
      </w:r>
      <w:proofErr w:type="spellEnd"/>
      <w:r w:rsidRPr="00C84918">
        <w:rPr>
          <w:rFonts w:ascii="Arial" w:hAnsi="Arial" w:cs="Arial"/>
          <w:sz w:val="22"/>
          <w:szCs w:val="22"/>
        </w:rPr>
        <w:t xml:space="preserve"> занятий – 8 часов в день.</w:t>
      </w:r>
    </w:p>
    <w:p w:rsidR="006D3636" w:rsidRPr="001E5AF1" w:rsidRDefault="006D3636" w:rsidP="006D363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4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3484"/>
        <w:gridCol w:w="969"/>
        <w:gridCol w:w="1710"/>
        <w:gridCol w:w="1026"/>
        <w:gridCol w:w="1433"/>
        <w:gridCol w:w="1189"/>
      </w:tblGrid>
      <w:tr w:rsidR="006D3636" w:rsidRPr="00E75FCD" w:rsidTr="006D3636">
        <w:tc>
          <w:tcPr>
            <w:tcW w:w="627" w:type="dxa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3484" w:type="dxa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Разделы и темы</w:t>
            </w:r>
          </w:p>
        </w:tc>
        <w:tc>
          <w:tcPr>
            <w:tcW w:w="969" w:type="dxa"/>
          </w:tcPr>
          <w:p w:rsidR="006D3636" w:rsidRPr="00E75FCD" w:rsidRDefault="006D3636" w:rsidP="000E280C">
            <w:pPr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Лекции</w:t>
            </w:r>
          </w:p>
        </w:tc>
        <w:tc>
          <w:tcPr>
            <w:tcW w:w="1710" w:type="dxa"/>
          </w:tcPr>
          <w:p w:rsidR="006D3636" w:rsidRPr="00E75FCD" w:rsidRDefault="006D3636" w:rsidP="000E280C">
            <w:pPr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Методические занятия</w:t>
            </w:r>
          </w:p>
        </w:tc>
        <w:tc>
          <w:tcPr>
            <w:tcW w:w="1026" w:type="dxa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5FCD">
              <w:rPr>
                <w:rFonts w:ascii="Arial" w:hAnsi="Arial" w:cs="Arial"/>
                <w:sz w:val="22"/>
                <w:szCs w:val="22"/>
              </w:rPr>
              <w:t>Практичие</w:t>
            </w:r>
            <w:proofErr w:type="spellEnd"/>
            <w:r w:rsidRPr="00E75FCD">
              <w:rPr>
                <w:rFonts w:ascii="Arial" w:hAnsi="Arial" w:cs="Arial"/>
                <w:sz w:val="22"/>
                <w:szCs w:val="22"/>
              </w:rPr>
              <w:t xml:space="preserve"> занятия</w:t>
            </w:r>
          </w:p>
        </w:tc>
        <w:tc>
          <w:tcPr>
            <w:tcW w:w="1433" w:type="dxa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Учебная практика</w:t>
            </w:r>
          </w:p>
        </w:tc>
        <w:tc>
          <w:tcPr>
            <w:tcW w:w="1189" w:type="dxa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Всего часов</w:t>
            </w:r>
          </w:p>
        </w:tc>
      </w:tr>
      <w:tr w:rsidR="006D3636" w:rsidRPr="00E75FCD" w:rsidTr="006D3636">
        <w:trPr>
          <w:trHeight w:val="499"/>
        </w:trPr>
        <w:tc>
          <w:tcPr>
            <w:tcW w:w="627" w:type="dxa"/>
            <w:vAlign w:val="center"/>
          </w:tcPr>
          <w:p w:rsidR="006D3636" w:rsidRPr="00E75FCD" w:rsidRDefault="006D3636" w:rsidP="000E280C">
            <w:pPr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3484" w:type="dxa"/>
            <w:vAlign w:val="center"/>
          </w:tcPr>
          <w:p w:rsidR="006D3636" w:rsidRPr="00E75FCD" w:rsidRDefault="006D3636" w:rsidP="000E280C">
            <w:pPr>
              <w:rPr>
                <w:rFonts w:ascii="Arial" w:hAnsi="Arial" w:cs="Arial"/>
                <w:sz w:val="21"/>
                <w:szCs w:val="21"/>
              </w:rPr>
            </w:pPr>
            <w:r w:rsidRPr="00E75FCD">
              <w:rPr>
                <w:rFonts w:ascii="Arial" w:hAnsi="Arial" w:cs="Arial"/>
                <w:sz w:val="21"/>
                <w:szCs w:val="21"/>
              </w:rPr>
              <w:t>Социальная значимость футбола.</w:t>
            </w:r>
          </w:p>
        </w:tc>
        <w:tc>
          <w:tcPr>
            <w:tcW w:w="969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10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26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33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89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3636" w:rsidRPr="00E75FCD" w:rsidTr="006D3636">
        <w:trPr>
          <w:trHeight w:val="522"/>
        </w:trPr>
        <w:tc>
          <w:tcPr>
            <w:tcW w:w="627" w:type="dxa"/>
            <w:vAlign w:val="center"/>
          </w:tcPr>
          <w:p w:rsidR="006D3636" w:rsidRPr="00E75FCD" w:rsidRDefault="006D3636" w:rsidP="000E280C">
            <w:pPr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3484" w:type="dxa"/>
            <w:vAlign w:val="center"/>
          </w:tcPr>
          <w:p w:rsidR="006D3636" w:rsidRPr="00E75FCD" w:rsidRDefault="006D3636" w:rsidP="000E280C">
            <w:pPr>
              <w:rPr>
                <w:rFonts w:ascii="Arial" w:hAnsi="Arial" w:cs="Arial"/>
                <w:sz w:val="21"/>
                <w:szCs w:val="21"/>
              </w:rPr>
            </w:pPr>
            <w:r w:rsidRPr="00E75FCD">
              <w:rPr>
                <w:rFonts w:ascii="Arial" w:hAnsi="Arial" w:cs="Arial"/>
                <w:sz w:val="21"/>
                <w:szCs w:val="21"/>
              </w:rPr>
              <w:t>Характеристика игровой деятельности футболистов.</w:t>
            </w:r>
          </w:p>
        </w:tc>
        <w:tc>
          <w:tcPr>
            <w:tcW w:w="969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10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26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33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89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3636" w:rsidRPr="00E75FCD" w:rsidTr="006D3636">
        <w:tc>
          <w:tcPr>
            <w:tcW w:w="627" w:type="dxa"/>
            <w:vAlign w:val="center"/>
          </w:tcPr>
          <w:p w:rsidR="006D3636" w:rsidRPr="00E75FCD" w:rsidRDefault="006D3636" w:rsidP="000E280C">
            <w:pPr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484" w:type="dxa"/>
            <w:vAlign w:val="center"/>
          </w:tcPr>
          <w:p w:rsidR="006D3636" w:rsidRPr="00E75FCD" w:rsidRDefault="006D3636" w:rsidP="000E280C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75FCD">
              <w:rPr>
                <w:rFonts w:ascii="Arial" w:hAnsi="Arial" w:cs="Arial"/>
                <w:sz w:val="21"/>
                <w:szCs w:val="21"/>
              </w:rPr>
              <w:t>Анатомо</w:t>
            </w:r>
            <w:proofErr w:type="spellEnd"/>
            <w:r w:rsidRPr="00E75FCD">
              <w:rPr>
                <w:rFonts w:ascii="Arial" w:hAnsi="Arial" w:cs="Arial"/>
                <w:sz w:val="21"/>
                <w:szCs w:val="21"/>
              </w:rPr>
              <w:t>–физиологические и психологические особенности развития детей и подростков.</w:t>
            </w:r>
          </w:p>
        </w:tc>
        <w:tc>
          <w:tcPr>
            <w:tcW w:w="969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10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26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33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89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3636" w:rsidRPr="00E75FCD" w:rsidTr="006D3636">
        <w:tc>
          <w:tcPr>
            <w:tcW w:w="627" w:type="dxa"/>
            <w:vAlign w:val="center"/>
          </w:tcPr>
          <w:p w:rsidR="006D3636" w:rsidRPr="00E75FCD" w:rsidRDefault="006D3636" w:rsidP="000E280C">
            <w:pPr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3484" w:type="dxa"/>
            <w:vAlign w:val="center"/>
          </w:tcPr>
          <w:p w:rsidR="006D3636" w:rsidRPr="00E75FCD" w:rsidRDefault="006D3636" w:rsidP="000E280C">
            <w:pPr>
              <w:rPr>
                <w:rFonts w:ascii="Arial" w:hAnsi="Arial" w:cs="Arial"/>
                <w:sz w:val="21"/>
                <w:szCs w:val="21"/>
              </w:rPr>
            </w:pPr>
            <w:r w:rsidRPr="00E75FCD">
              <w:rPr>
                <w:rFonts w:ascii="Arial" w:hAnsi="Arial" w:cs="Arial"/>
                <w:sz w:val="21"/>
                <w:szCs w:val="21"/>
              </w:rPr>
              <w:t>Структура и организация отбора юных футболистов.</w:t>
            </w:r>
          </w:p>
        </w:tc>
        <w:tc>
          <w:tcPr>
            <w:tcW w:w="969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10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26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33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89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D3636" w:rsidRPr="00E75FCD" w:rsidTr="006D3636">
        <w:tc>
          <w:tcPr>
            <w:tcW w:w="627" w:type="dxa"/>
            <w:vAlign w:val="center"/>
          </w:tcPr>
          <w:p w:rsidR="006D3636" w:rsidRPr="00E75FCD" w:rsidRDefault="006D3636" w:rsidP="000E280C">
            <w:pPr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3484" w:type="dxa"/>
            <w:vAlign w:val="center"/>
          </w:tcPr>
          <w:p w:rsidR="006D3636" w:rsidRPr="00E75FCD" w:rsidRDefault="006D3636" w:rsidP="000E280C">
            <w:pPr>
              <w:rPr>
                <w:rFonts w:ascii="Arial" w:hAnsi="Arial" w:cs="Arial"/>
                <w:sz w:val="21"/>
                <w:szCs w:val="21"/>
              </w:rPr>
            </w:pPr>
            <w:r w:rsidRPr="00E75FCD">
              <w:rPr>
                <w:rFonts w:ascii="Arial" w:hAnsi="Arial" w:cs="Arial"/>
                <w:sz w:val="21"/>
                <w:szCs w:val="21"/>
              </w:rPr>
              <w:t>Этапы многолетней подготовки юных футболистов.</w:t>
            </w:r>
          </w:p>
        </w:tc>
        <w:tc>
          <w:tcPr>
            <w:tcW w:w="969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10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26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33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89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6D3636" w:rsidRPr="00E75FCD" w:rsidTr="006D3636">
        <w:tc>
          <w:tcPr>
            <w:tcW w:w="627" w:type="dxa"/>
            <w:vAlign w:val="center"/>
          </w:tcPr>
          <w:p w:rsidR="006D3636" w:rsidRPr="00E75FCD" w:rsidRDefault="006D3636" w:rsidP="000E280C">
            <w:pPr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 xml:space="preserve">6. </w:t>
            </w:r>
          </w:p>
        </w:tc>
        <w:tc>
          <w:tcPr>
            <w:tcW w:w="3484" w:type="dxa"/>
            <w:vAlign w:val="center"/>
          </w:tcPr>
          <w:p w:rsidR="006D3636" w:rsidRPr="00E75FCD" w:rsidRDefault="006D3636" w:rsidP="000E280C">
            <w:pPr>
              <w:rPr>
                <w:rFonts w:ascii="Arial" w:hAnsi="Arial" w:cs="Arial"/>
                <w:sz w:val="21"/>
                <w:szCs w:val="21"/>
              </w:rPr>
            </w:pPr>
            <w:r w:rsidRPr="00E75FCD">
              <w:rPr>
                <w:rFonts w:ascii="Arial" w:hAnsi="Arial" w:cs="Arial"/>
                <w:sz w:val="21"/>
                <w:szCs w:val="21"/>
              </w:rPr>
              <w:t>Основные понятия о технике и тактике игры.</w:t>
            </w:r>
          </w:p>
        </w:tc>
        <w:tc>
          <w:tcPr>
            <w:tcW w:w="969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10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26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33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89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D3636" w:rsidRPr="00E75FCD" w:rsidTr="006D3636">
        <w:tc>
          <w:tcPr>
            <w:tcW w:w="627" w:type="dxa"/>
            <w:vAlign w:val="center"/>
          </w:tcPr>
          <w:p w:rsidR="006D3636" w:rsidRPr="00E75FCD" w:rsidRDefault="006D3636" w:rsidP="000E280C">
            <w:pPr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 xml:space="preserve">7. </w:t>
            </w:r>
          </w:p>
        </w:tc>
        <w:tc>
          <w:tcPr>
            <w:tcW w:w="3484" w:type="dxa"/>
            <w:vAlign w:val="center"/>
          </w:tcPr>
          <w:p w:rsidR="006D3636" w:rsidRPr="00E75FCD" w:rsidRDefault="006D3636" w:rsidP="000E280C">
            <w:pPr>
              <w:rPr>
                <w:rFonts w:ascii="Arial" w:hAnsi="Arial" w:cs="Arial"/>
                <w:sz w:val="21"/>
                <w:szCs w:val="21"/>
              </w:rPr>
            </w:pPr>
            <w:r w:rsidRPr="00E75FCD">
              <w:rPr>
                <w:rFonts w:ascii="Arial" w:hAnsi="Arial" w:cs="Arial"/>
                <w:sz w:val="21"/>
                <w:szCs w:val="21"/>
              </w:rPr>
              <w:t>Методика обучения технике игры юных футболистов разных возрастных групп.</w:t>
            </w:r>
          </w:p>
        </w:tc>
        <w:tc>
          <w:tcPr>
            <w:tcW w:w="969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10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26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33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89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6D3636" w:rsidRPr="00E75FCD" w:rsidTr="006D3636">
        <w:tc>
          <w:tcPr>
            <w:tcW w:w="627" w:type="dxa"/>
            <w:vAlign w:val="center"/>
          </w:tcPr>
          <w:p w:rsidR="006D3636" w:rsidRPr="00E75FCD" w:rsidRDefault="006D3636" w:rsidP="000E280C">
            <w:pPr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3484" w:type="dxa"/>
            <w:vAlign w:val="center"/>
          </w:tcPr>
          <w:p w:rsidR="006D3636" w:rsidRPr="00E75FCD" w:rsidRDefault="006D3636" w:rsidP="000E280C">
            <w:pPr>
              <w:rPr>
                <w:rFonts w:ascii="Arial" w:hAnsi="Arial" w:cs="Arial"/>
                <w:sz w:val="21"/>
                <w:szCs w:val="21"/>
              </w:rPr>
            </w:pPr>
            <w:r w:rsidRPr="00E75FCD">
              <w:rPr>
                <w:rFonts w:ascii="Arial" w:hAnsi="Arial" w:cs="Arial"/>
                <w:sz w:val="21"/>
                <w:szCs w:val="21"/>
              </w:rPr>
              <w:t>Методика обучения тактике игры юных футболистов разных возрастных групп.</w:t>
            </w:r>
          </w:p>
        </w:tc>
        <w:tc>
          <w:tcPr>
            <w:tcW w:w="969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10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26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33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89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6D3636" w:rsidRPr="00E75FCD" w:rsidTr="006D3636">
        <w:tc>
          <w:tcPr>
            <w:tcW w:w="627" w:type="dxa"/>
            <w:vAlign w:val="center"/>
          </w:tcPr>
          <w:p w:rsidR="006D3636" w:rsidRPr="00E75FCD" w:rsidRDefault="006D3636" w:rsidP="000E280C">
            <w:pPr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3484" w:type="dxa"/>
            <w:vAlign w:val="center"/>
          </w:tcPr>
          <w:p w:rsidR="006D3636" w:rsidRPr="00E75FCD" w:rsidRDefault="006D3636" w:rsidP="000E280C">
            <w:pPr>
              <w:rPr>
                <w:rFonts w:ascii="Arial" w:hAnsi="Arial" w:cs="Arial"/>
                <w:sz w:val="21"/>
                <w:szCs w:val="21"/>
              </w:rPr>
            </w:pPr>
            <w:r w:rsidRPr="00E75FCD">
              <w:rPr>
                <w:rFonts w:ascii="Arial" w:hAnsi="Arial" w:cs="Arial"/>
                <w:sz w:val="21"/>
                <w:szCs w:val="21"/>
              </w:rPr>
              <w:t>Методика физической подготовки юных футболистов разных возрастных групп.</w:t>
            </w:r>
          </w:p>
        </w:tc>
        <w:tc>
          <w:tcPr>
            <w:tcW w:w="969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10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26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33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89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6D3636" w:rsidRPr="00E75FCD" w:rsidTr="006D3636">
        <w:tc>
          <w:tcPr>
            <w:tcW w:w="627" w:type="dxa"/>
            <w:vAlign w:val="center"/>
          </w:tcPr>
          <w:p w:rsidR="006D3636" w:rsidRPr="00E75FCD" w:rsidRDefault="006D3636" w:rsidP="000E280C">
            <w:pPr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 xml:space="preserve">10. </w:t>
            </w:r>
          </w:p>
        </w:tc>
        <w:tc>
          <w:tcPr>
            <w:tcW w:w="3484" w:type="dxa"/>
            <w:vAlign w:val="center"/>
          </w:tcPr>
          <w:p w:rsidR="006D3636" w:rsidRPr="00E75FCD" w:rsidRDefault="006D3636" w:rsidP="000E280C">
            <w:pPr>
              <w:rPr>
                <w:rFonts w:ascii="Arial" w:hAnsi="Arial" w:cs="Arial"/>
                <w:sz w:val="21"/>
                <w:szCs w:val="21"/>
              </w:rPr>
            </w:pPr>
            <w:r w:rsidRPr="00E75FCD">
              <w:rPr>
                <w:rFonts w:ascii="Arial" w:hAnsi="Arial" w:cs="Arial"/>
                <w:sz w:val="21"/>
                <w:szCs w:val="21"/>
              </w:rPr>
              <w:t>Взаимоотношения тренера с юными футболистами, родителями, учителями и др. лицами.</w:t>
            </w:r>
          </w:p>
        </w:tc>
        <w:tc>
          <w:tcPr>
            <w:tcW w:w="969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10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26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33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89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D3636" w:rsidRPr="00E75FCD" w:rsidTr="006D3636">
        <w:tc>
          <w:tcPr>
            <w:tcW w:w="627" w:type="dxa"/>
            <w:vAlign w:val="center"/>
          </w:tcPr>
          <w:p w:rsidR="006D3636" w:rsidRPr="00E75FCD" w:rsidRDefault="006D3636" w:rsidP="000E280C">
            <w:pPr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484" w:type="dxa"/>
            <w:vAlign w:val="center"/>
          </w:tcPr>
          <w:p w:rsidR="006D3636" w:rsidRPr="00E75FCD" w:rsidRDefault="006D3636" w:rsidP="000E280C">
            <w:pPr>
              <w:rPr>
                <w:rFonts w:ascii="Arial" w:hAnsi="Arial" w:cs="Arial"/>
                <w:sz w:val="21"/>
                <w:szCs w:val="21"/>
              </w:rPr>
            </w:pPr>
            <w:r w:rsidRPr="00E75FCD">
              <w:rPr>
                <w:rFonts w:ascii="Arial" w:hAnsi="Arial" w:cs="Arial"/>
                <w:sz w:val="21"/>
                <w:szCs w:val="21"/>
              </w:rPr>
              <w:t>Подготовка команды к игре, управление игрой. Методика установки на игру.</w:t>
            </w:r>
          </w:p>
        </w:tc>
        <w:tc>
          <w:tcPr>
            <w:tcW w:w="969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10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26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33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89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6D3636" w:rsidRPr="00E75FCD" w:rsidTr="006D3636">
        <w:tc>
          <w:tcPr>
            <w:tcW w:w="627" w:type="dxa"/>
            <w:vAlign w:val="center"/>
          </w:tcPr>
          <w:p w:rsidR="006D3636" w:rsidRPr="00E75FCD" w:rsidRDefault="006D3636" w:rsidP="000E280C">
            <w:pPr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 xml:space="preserve">12. </w:t>
            </w:r>
          </w:p>
        </w:tc>
        <w:tc>
          <w:tcPr>
            <w:tcW w:w="3484" w:type="dxa"/>
            <w:vAlign w:val="center"/>
          </w:tcPr>
          <w:p w:rsidR="006D3636" w:rsidRPr="00E75FCD" w:rsidRDefault="006D3636" w:rsidP="000E280C">
            <w:pPr>
              <w:rPr>
                <w:rFonts w:ascii="Arial" w:hAnsi="Arial" w:cs="Arial"/>
                <w:sz w:val="21"/>
                <w:szCs w:val="21"/>
              </w:rPr>
            </w:pPr>
            <w:r w:rsidRPr="00E75FCD">
              <w:rPr>
                <w:rFonts w:ascii="Arial" w:hAnsi="Arial" w:cs="Arial"/>
                <w:sz w:val="21"/>
                <w:szCs w:val="21"/>
              </w:rPr>
              <w:t>Анализ игровой деятельности футболистов в матчах. Методика разбора игр.</w:t>
            </w:r>
          </w:p>
        </w:tc>
        <w:tc>
          <w:tcPr>
            <w:tcW w:w="969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10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26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33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89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6D3636" w:rsidRPr="00E75FCD" w:rsidTr="006D3636">
        <w:tc>
          <w:tcPr>
            <w:tcW w:w="627" w:type="dxa"/>
            <w:vAlign w:val="center"/>
          </w:tcPr>
          <w:p w:rsidR="006D3636" w:rsidRPr="00E75FCD" w:rsidRDefault="006D3636" w:rsidP="000E280C">
            <w:pPr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484" w:type="dxa"/>
            <w:vAlign w:val="center"/>
          </w:tcPr>
          <w:p w:rsidR="006D3636" w:rsidRPr="00E75FCD" w:rsidRDefault="006D3636" w:rsidP="000E280C">
            <w:pPr>
              <w:rPr>
                <w:rFonts w:ascii="Arial" w:hAnsi="Arial" w:cs="Arial"/>
                <w:sz w:val="21"/>
                <w:szCs w:val="21"/>
              </w:rPr>
            </w:pPr>
            <w:r w:rsidRPr="00E75FCD">
              <w:rPr>
                <w:rFonts w:ascii="Arial" w:hAnsi="Arial" w:cs="Arial"/>
                <w:sz w:val="21"/>
                <w:szCs w:val="21"/>
              </w:rPr>
              <w:t>Методика использования видеоматериалов для обучения юных футболистов технике и тактике футбола, установки и разбора игры.</w:t>
            </w:r>
          </w:p>
        </w:tc>
        <w:tc>
          <w:tcPr>
            <w:tcW w:w="969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10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26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33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89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D3636" w:rsidRPr="00E75FCD" w:rsidTr="006D3636">
        <w:tc>
          <w:tcPr>
            <w:tcW w:w="627" w:type="dxa"/>
            <w:vAlign w:val="center"/>
          </w:tcPr>
          <w:p w:rsidR="006D3636" w:rsidRPr="00E75FCD" w:rsidRDefault="006D3636" w:rsidP="000E280C">
            <w:pPr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484" w:type="dxa"/>
            <w:vAlign w:val="center"/>
          </w:tcPr>
          <w:p w:rsidR="006D3636" w:rsidRPr="00E75FCD" w:rsidRDefault="006D3636" w:rsidP="000E280C">
            <w:pPr>
              <w:rPr>
                <w:rFonts w:ascii="Arial" w:hAnsi="Arial" w:cs="Arial"/>
                <w:sz w:val="21"/>
                <w:szCs w:val="21"/>
              </w:rPr>
            </w:pPr>
            <w:r w:rsidRPr="00E75FCD">
              <w:rPr>
                <w:rFonts w:ascii="Arial" w:hAnsi="Arial" w:cs="Arial"/>
                <w:sz w:val="21"/>
                <w:szCs w:val="21"/>
              </w:rPr>
              <w:t xml:space="preserve">Основы комплексного </w:t>
            </w:r>
            <w:proofErr w:type="gramStart"/>
            <w:r w:rsidRPr="00E75FCD">
              <w:rPr>
                <w:rFonts w:ascii="Arial" w:hAnsi="Arial" w:cs="Arial"/>
                <w:sz w:val="21"/>
                <w:szCs w:val="21"/>
              </w:rPr>
              <w:t>контроля за</w:t>
            </w:r>
            <w:proofErr w:type="gramEnd"/>
            <w:r w:rsidRPr="00E75FCD">
              <w:rPr>
                <w:rFonts w:ascii="Arial" w:hAnsi="Arial" w:cs="Arial"/>
                <w:sz w:val="21"/>
                <w:szCs w:val="21"/>
              </w:rPr>
              <w:t xml:space="preserve"> тренировочным процессом юных футболистов.</w:t>
            </w:r>
          </w:p>
        </w:tc>
        <w:tc>
          <w:tcPr>
            <w:tcW w:w="969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10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26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33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89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6D3636" w:rsidRPr="00E75FCD" w:rsidTr="006D3636">
        <w:tc>
          <w:tcPr>
            <w:tcW w:w="627" w:type="dxa"/>
            <w:vAlign w:val="center"/>
          </w:tcPr>
          <w:p w:rsidR="006D3636" w:rsidRPr="00E75FCD" w:rsidRDefault="006D3636" w:rsidP="000E280C">
            <w:pPr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484" w:type="dxa"/>
            <w:vAlign w:val="center"/>
          </w:tcPr>
          <w:p w:rsidR="006D3636" w:rsidRPr="00E75FCD" w:rsidRDefault="006D3636" w:rsidP="000E280C">
            <w:pPr>
              <w:rPr>
                <w:rFonts w:ascii="Arial" w:hAnsi="Arial" w:cs="Arial"/>
                <w:sz w:val="21"/>
                <w:szCs w:val="21"/>
              </w:rPr>
            </w:pPr>
            <w:r w:rsidRPr="00E75FCD">
              <w:rPr>
                <w:rFonts w:ascii="Arial" w:hAnsi="Arial" w:cs="Arial"/>
                <w:sz w:val="21"/>
                <w:szCs w:val="21"/>
              </w:rPr>
              <w:t>Предупреждение травматизма детей и первая помощь при травмах.</w:t>
            </w:r>
          </w:p>
        </w:tc>
        <w:tc>
          <w:tcPr>
            <w:tcW w:w="969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10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26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33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89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D3636" w:rsidRPr="00E75FCD" w:rsidTr="006D3636">
        <w:trPr>
          <w:trHeight w:val="453"/>
        </w:trPr>
        <w:tc>
          <w:tcPr>
            <w:tcW w:w="627" w:type="dxa"/>
            <w:vAlign w:val="center"/>
          </w:tcPr>
          <w:p w:rsidR="006D3636" w:rsidRPr="00E75FCD" w:rsidRDefault="006D3636" w:rsidP="000E280C">
            <w:pPr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484" w:type="dxa"/>
            <w:vAlign w:val="center"/>
          </w:tcPr>
          <w:p w:rsidR="006D3636" w:rsidRPr="00E75FCD" w:rsidRDefault="006D3636" w:rsidP="000E280C">
            <w:pPr>
              <w:rPr>
                <w:rFonts w:ascii="Arial" w:hAnsi="Arial" w:cs="Arial"/>
                <w:sz w:val="21"/>
                <w:szCs w:val="21"/>
              </w:rPr>
            </w:pPr>
            <w:r w:rsidRPr="00E75FCD">
              <w:rPr>
                <w:rFonts w:ascii="Arial" w:hAnsi="Arial" w:cs="Arial"/>
                <w:sz w:val="21"/>
                <w:szCs w:val="21"/>
              </w:rPr>
              <w:t>Правила игры</w:t>
            </w:r>
          </w:p>
        </w:tc>
        <w:tc>
          <w:tcPr>
            <w:tcW w:w="969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10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26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33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89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D3636" w:rsidRPr="00E75FCD" w:rsidTr="006D3636">
        <w:tc>
          <w:tcPr>
            <w:tcW w:w="627" w:type="dxa"/>
            <w:vAlign w:val="center"/>
          </w:tcPr>
          <w:p w:rsidR="006D3636" w:rsidRPr="00E75FCD" w:rsidRDefault="006D3636" w:rsidP="000E280C">
            <w:pPr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484" w:type="dxa"/>
            <w:vAlign w:val="center"/>
          </w:tcPr>
          <w:p w:rsidR="006D3636" w:rsidRPr="00E75FCD" w:rsidRDefault="006D3636" w:rsidP="000E280C">
            <w:pPr>
              <w:rPr>
                <w:rFonts w:ascii="Arial" w:hAnsi="Arial" w:cs="Arial"/>
                <w:sz w:val="21"/>
                <w:szCs w:val="21"/>
              </w:rPr>
            </w:pPr>
            <w:r w:rsidRPr="00E75FCD">
              <w:rPr>
                <w:rFonts w:ascii="Arial" w:hAnsi="Arial" w:cs="Arial"/>
                <w:sz w:val="21"/>
                <w:szCs w:val="21"/>
              </w:rPr>
              <w:t>Оценка знаний (экзамен)*</w:t>
            </w:r>
          </w:p>
          <w:p w:rsidR="006D3636" w:rsidRPr="00E75FCD" w:rsidRDefault="006D3636" w:rsidP="000E280C">
            <w:pPr>
              <w:rPr>
                <w:rFonts w:ascii="Arial" w:hAnsi="Arial" w:cs="Arial"/>
                <w:sz w:val="21"/>
                <w:szCs w:val="21"/>
              </w:rPr>
            </w:pPr>
            <w:r w:rsidRPr="00E75FCD">
              <w:rPr>
                <w:rFonts w:ascii="Arial" w:hAnsi="Arial" w:cs="Arial"/>
                <w:sz w:val="21"/>
                <w:szCs w:val="21"/>
              </w:rPr>
              <w:t>* Кроме сдачи итогового экзамена, оценка знаний и практических умений соискателей лицензии (минимум по 3 часа на кандидата) осуществляется на практических и семинарских занятиях и занятиях по «учебной практике»</w:t>
            </w:r>
          </w:p>
        </w:tc>
        <w:tc>
          <w:tcPr>
            <w:tcW w:w="969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10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26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33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89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5FC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D3636" w:rsidRPr="00E75FCD" w:rsidTr="006D3636">
        <w:trPr>
          <w:trHeight w:val="480"/>
        </w:trPr>
        <w:tc>
          <w:tcPr>
            <w:tcW w:w="627" w:type="dxa"/>
            <w:vAlign w:val="center"/>
          </w:tcPr>
          <w:p w:rsidR="006D3636" w:rsidRPr="00E75FCD" w:rsidRDefault="006D3636" w:rsidP="000E280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84" w:type="dxa"/>
            <w:vAlign w:val="center"/>
          </w:tcPr>
          <w:p w:rsidR="006D3636" w:rsidRPr="00E75FCD" w:rsidRDefault="006D3636" w:rsidP="000E28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5FCD">
              <w:rPr>
                <w:rFonts w:ascii="Arial" w:hAnsi="Arial" w:cs="Arial"/>
                <w:b/>
                <w:sz w:val="22"/>
                <w:szCs w:val="22"/>
              </w:rPr>
              <w:t>Итого:</w:t>
            </w:r>
          </w:p>
        </w:tc>
        <w:tc>
          <w:tcPr>
            <w:tcW w:w="969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5FCD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1710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5FCD"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1026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5FCD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1433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5FCD">
              <w:rPr>
                <w:rFonts w:ascii="Arial" w:hAnsi="Arial" w:cs="Arial"/>
                <w:b/>
                <w:sz w:val="22"/>
                <w:szCs w:val="22"/>
              </w:rPr>
              <w:t>46</w:t>
            </w:r>
          </w:p>
        </w:tc>
        <w:tc>
          <w:tcPr>
            <w:tcW w:w="1189" w:type="dxa"/>
            <w:vAlign w:val="center"/>
          </w:tcPr>
          <w:p w:rsidR="006D3636" w:rsidRPr="00E75FCD" w:rsidRDefault="006D3636" w:rsidP="000E280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5FCD">
              <w:rPr>
                <w:rFonts w:ascii="Arial" w:hAnsi="Arial" w:cs="Arial"/>
                <w:b/>
                <w:sz w:val="22"/>
                <w:szCs w:val="22"/>
              </w:rPr>
              <w:t>124</w:t>
            </w:r>
          </w:p>
        </w:tc>
      </w:tr>
    </w:tbl>
    <w:p w:rsidR="0018633F" w:rsidRDefault="0018633F"/>
    <w:sectPr w:rsidR="0018633F" w:rsidSect="006D3636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636"/>
    <w:rsid w:val="0018633F"/>
    <w:rsid w:val="006D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2017-09-15T11:25:00Z</dcterms:created>
  <dcterms:modified xsi:type="dcterms:W3CDTF">2017-09-15T11:29:00Z</dcterms:modified>
</cp:coreProperties>
</file>